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C2" w:rsidRDefault="00ED7CC2" w:rsidP="00ED7CC2">
      <w:pPr>
        <w:pStyle w:val="Default"/>
      </w:pPr>
    </w:p>
    <w:p w:rsidR="00042272" w:rsidRPr="00ED7CC2" w:rsidRDefault="00ED7CC2" w:rsidP="00ED7CC2">
      <w:pPr>
        <w:snapToGrid w:val="0"/>
        <w:spacing w:line="360" w:lineRule="auto"/>
        <w:ind w:firstLineChars="100" w:firstLine="210"/>
        <w:jc w:val="center"/>
        <w:rPr>
          <w:rFonts w:ascii="黑体" w:eastAsia="黑体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Pipeline and pressure vessel steel plate</w:t>
      </w:r>
    </w:p>
    <w:tbl>
      <w:tblPr>
        <w:tblStyle w:val="a7"/>
        <w:tblW w:w="5489" w:type="pct"/>
        <w:tblInd w:w="-459" w:type="dxa"/>
        <w:tblLook w:val="04A0" w:firstRow="1" w:lastRow="0" w:firstColumn="1" w:lastColumn="0" w:noHBand="0" w:noVBand="1"/>
      </w:tblPr>
      <w:tblGrid>
        <w:gridCol w:w="1977"/>
        <w:gridCol w:w="1695"/>
        <w:gridCol w:w="2281"/>
        <w:gridCol w:w="1568"/>
        <w:gridCol w:w="1834"/>
      </w:tblGrid>
      <w:tr w:rsidR="00464AD9" w:rsidTr="0027414D">
        <w:trPr>
          <w:trHeight w:val="634"/>
        </w:trPr>
        <w:tc>
          <w:tcPr>
            <w:tcW w:w="1057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1"/>
            </w:tblGrid>
            <w:tr w:rsidR="00ED7CC2" w:rsidRPr="00ED7CC2">
              <w:trPr>
                <w:trHeight w:val="275"/>
              </w:trPr>
              <w:tc>
                <w:tcPr>
                  <w:tcW w:w="0" w:type="auto"/>
                </w:tcPr>
                <w:p w:rsidR="00ED7CC2" w:rsidRPr="00ED7CC2" w:rsidRDefault="00ED7CC2" w:rsidP="00ED7C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</w:pP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 xml:space="preserve">Carried standard </w:t>
                  </w:r>
                </w:p>
              </w:tc>
            </w:tr>
          </w:tbl>
          <w:p w:rsidR="00042272" w:rsidRPr="00042272" w:rsidRDefault="00042272" w:rsidP="0004227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9"/>
            </w:tblGrid>
            <w:tr w:rsidR="00ED7CC2" w:rsidRPr="00ED7CC2">
              <w:trPr>
                <w:trHeight w:val="120"/>
              </w:trPr>
              <w:tc>
                <w:tcPr>
                  <w:tcW w:w="0" w:type="auto"/>
                </w:tcPr>
                <w:p w:rsidR="00ED7CC2" w:rsidRPr="00ED7CC2" w:rsidRDefault="00ED7CC2" w:rsidP="00ED7C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</w:pP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>Steel</w:t>
                  </w: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 xml:space="preserve">grade </w:t>
                  </w:r>
                </w:p>
              </w:tc>
            </w:tr>
          </w:tbl>
          <w:p w:rsidR="00042272" w:rsidRPr="00042272" w:rsidRDefault="00042272" w:rsidP="00042272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1"/>
            </w:tblGrid>
            <w:tr w:rsidR="00ED7CC2" w:rsidRPr="00ED7CC2">
              <w:trPr>
                <w:trHeight w:val="120"/>
              </w:trPr>
              <w:tc>
                <w:tcPr>
                  <w:tcW w:w="0" w:type="auto"/>
                </w:tcPr>
                <w:p w:rsidR="00ED7CC2" w:rsidRPr="00ED7CC2" w:rsidRDefault="00ED7CC2" w:rsidP="00ED7C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</w:pP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>Thickness</w:t>
                  </w:r>
                  <w:r w:rsidR="0027414D">
                    <w:rPr>
                      <w:rFonts w:ascii="黑体" w:eastAsia="黑体" w:cs="黑体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 xml:space="preserve">Scope </w:t>
                  </w:r>
                </w:p>
              </w:tc>
            </w:tr>
          </w:tbl>
          <w:p w:rsidR="00042272" w:rsidRPr="00042272" w:rsidRDefault="00042272" w:rsidP="00042272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 w:rsidRPr="00042272">
              <w:rPr>
                <w:rFonts w:ascii="黑体" w:eastAsia="黑体" w:hAnsi="宋体" w:cs="宋体" w:hint="eastAsia"/>
                <w:kern w:val="0"/>
                <w:sz w:val="24"/>
              </w:rPr>
              <w:t>,</w:t>
            </w:r>
            <w:r w:rsidRPr="00042272">
              <w:rPr>
                <w:rFonts w:ascii="黑体" w:eastAsia="黑体" w:hint="eastAsia"/>
                <w:kern w:val="0"/>
                <w:sz w:val="24"/>
              </w:rPr>
              <w:t>mm</w:t>
            </w:r>
          </w:p>
        </w:tc>
        <w:tc>
          <w:tcPr>
            <w:tcW w:w="838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2"/>
            </w:tblGrid>
            <w:tr w:rsidR="00ED7CC2" w:rsidRPr="00ED7CC2">
              <w:trPr>
                <w:trHeight w:val="275"/>
              </w:trPr>
              <w:tc>
                <w:tcPr>
                  <w:tcW w:w="0" w:type="auto"/>
                </w:tcPr>
                <w:p w:rsidR="00ED7CC2" w:rsidRPr="00ED7CC2" w:rsidRDefault="00ED7CC2" w:rsidP="00ED7C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</w:pP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 xml:space="preserve">Delivery Status </w:t>
                  </w:r>
                </w:p>
              </w:tc>
            </w:tr>
          </w:tbl>
          <w:p w:rsidR="00042272" w:rsidRPr="00042272" w:rsidRDefault="00042272" w:rsidP="00042272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980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ED7CC2" w:rsidRPr="00ED7CC2">
              <w:trPr>
                <w:trHeight w:val="120"/>
              </w:trPr>
              <w:tc>
                <w:tcPr>
                  <w:tcW w:w="0" w:type="auto"/>
                </w:tcPr>
                <w:p w:rsidR="00ED7CC2" w:rsidRPr="00ED7CC2" w:rsidRDefault="00ED7CC2" w:rsidP="00ED7CC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</w:pP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D7CC2">
                    <w:rPr>
                      <w:rFonts w:ascii="黑体" w:eastAsia="黑体" w:cs="黑体"/>
                      <w:color w:val="000000"/>
                      <w:kern w:val="0"/>
                      <w:sz w:val="23"/>
                      <w:szCs w:val="23"/>
                    </w:rPr>
                    <w:t xml:space="preserve">Anti-HIC </w:t>
                  </w:r>
                </w:p>
              </w:tc>
            </w:tr>
          </w:tbl>
          <w:p w:rsidR="00042272" w:rsidRPr="00042272" w:rsidRDefault="00042272" w:rsidP="00042272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464AD9" w:rsidTr="0027414D">
        <w:tc>
          <w:tcPr>
            <w:tcW w:w="1057" w:type="pct"/>
            <w:vMerge w:val="restar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API </w:t>
            </w: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42272">
                <w:rPr>
                  <w:rFonts w:asciiTheme="minorEastAsia" w:hAnsiTheme="minorEastAsia"/>
                  <w:kern w:val="0"/>
                  <w:sz w:val="24"/>
                  <w:szCs w:val="24"/>
                </w:rPr>
                <w:t>5L</w:t>
              </w:r>
            </w:smartTag>
          </w:p>
          <w:p w:rsidR="00042272" w:rsidRPr="00042272" w:rsidRDefault="00540467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GB/T 21237</w:t>
            </w:r>
          </w:p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GB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/T</w:t>
            </w: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9711</w:t>
            </w:r>
          </w:p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ISO 3183</w:t>
            </w: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GrB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/L245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6～40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</w:t>
            </w:r>
          </w:p>
        </w:tc>
        <w:tc>
          <w:tcPr>
            <w:tcW w:w="980" w:type="pct"/>
            <w:vMerge w:val="restart"/>
            <w:vAlign w:val="center"/>
          </w:tcPr>
          <w:p w:rsidR="00042272" w:rsidRPr="00042272" w:rsidRDefault="00ED7CC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YES</w:t>
            </w: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X42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/L290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6～40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X46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/L320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6～40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X52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/L360</w:t>
            </w:r>
          </w:p>
        </w:tc>
        <w:tc>
          <w:tcPr>
            <w:tcW w:w="1219" w:type="pct"/>
            <w:vAlign w:val="center"/>
          </w:tcPr>
          <w:p w:rsidR="00042272" w:rsidRPr="00042272" w:rsidRDefault="00125759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8</w:t>
            </w:r>
            <w:r w:rsidR="00042272"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CR,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X56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/L390</w:t>
            </w:r>
          </w:p>
        </w:tc>
        <w:tc>
          <w:tcPr>
            <w:tcW w:w="1219" w:type="pct"/>
            <w:vAlign w:val="center"/>
          </w:tcPr>
          <w:p w:rsidR="00042272" w:rsidRPr="00042272" w:rsidRDefault="00125759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="00042272"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CR,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X60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/L415</w:t>
            </w:r>
          </w:p>
        </w:tc>
        <w:tc>
          <w:tcPr>
            <w:tcW w:w="1219" w:type="pct"/>
            <w:vAlign w:val="center"/>
          </w:tcPr>
          <w:p w:rsidR="00042272" w:rsidRPr="00042272" w:rsidRDefault="00125759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="00042272"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CR,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X65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/L450</w:t>
            </w:r>
          </w:p>
        </w:tc>
        <w:tc>
          <w:tcPr>
            <w:tcW w:w="1219" w:type="pct"/>
            <w:vAlign w:val="center"/>
          </w:tcPr>
          <w:p w:rsidR="00042272" w:rsidRPr="00042272" w:rsidRDefault="00125759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  <w:r w:rsidR="00042272"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X70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/L485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10～40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4AD9" w:rsidTr="0027414D">
        <w:tc>
          <w:tcPr>
            <w:tcW w:w="1057" w:type="pct"/>
            <w:vMerge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X80</w:t>
            </w:r>
            <w:r w:rsidRPr="0004227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/L555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10～</w:t>
            </w:r>
            <w:r w:rsidR="001257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  <w:r w:rsidR="00125759"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227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464AD9" w:rsidTr="0027414D">
        <w:tc>
          <w:tcPr>
            <w:tcW w:w="1057" w:type="pct"/>
            <w:vMerge w:val="restart"/>
            <w:vAlign w:val="center"/>
          </w:tcPr>
          <w:p w:rsidR="00042272" w:rsidRPr="00042272" w:rsidRDefault="0004227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GOST 20295</w:t>
            </w:r>
          </w:p>
        </w:tc>
        <w:tc>
          <w:tcPr>
            <w:tcW w:w="906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K60（X70）</w:t>
            </w:r>
          </w:p>
        </w:tc>
        <w:tc>
          <w:tcPr>
            <w:tcW w:w="1219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10～40</w:t>
            </w:r>
          </w:p>
        </w:tc>
        <w:tc>
          <w:tcPr>
            <w:tcW w:w="838" w:type="pct"/>
            <w:vAlign w:val="center"/>
          </w:tcPr>
          <w:p w:rsidR="00042272" w:rsidRPr="00042272" w:rsidRDefault="00042272" w:rsidP="000422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42272">
              <w:rPr>
                <w:rFonts w:asciiTheme="minorEastAsia" w:hAnsiTheme="minorEastAsia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Align w:val="center"/>
          </w:tcPr>
          <w:p w:rsidR="00042272" w:rsidRPr="00042272" w:rsidRDefault="00ED7CC2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YES</w:t>
            </w:r>
          </w:p>
        </w:tc>
      </w:tr>
      <w:tr w:rsidR="00716EEB" w:rsidTr="0027414D">
        <w:tc>
          <w:tcPr>
            <w:tcW w:w="1057" w:type="pct"/>
            <w:vMerge/>
            <w:vAlign w:val="center"/>
          </w:tcPr>
          <w:p w:rsidR="00716EEB" w:rsidRPr="00042272" w:rsidRDefault="00716EEB" w:rsidP="0004227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16EEB" w:rsidRPr="00540467" w:rsidRDefault="00716EEB" w:rsidP="00716EEB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K65（X80）</w:t>
            </w:r>
          </w:p>
        </w:tc>
        <w:tc>
          <w:tcPr>
            <w:tcW w:w="1219" w:type="pct"/>
            <w:vAlign w:val="center"/>
          </w:tcPr>
          <w:p w:rsidR="00716EEB" w:rsidRPr="00540467" w:rsidRDefault="00716EEB" w:rsidP="00842F3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10～40</w:t>
            </w:r>
          </w:p>
        </w:tc>
        <w:tc>
          <w:tcPr>
            <w:tcW w:w="838" w:type="pct"/>
            <w:vAlign w:val="center"/>
          </w:tcPr>
          <w:p w:rsidR="00716EEB" w:rsidRPr="00540467" w:rsidRDefault="00716EEB" w:rsidP="00842F3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Align w:val="center"/>
          </w:tcPr>
          <w:p w:rsidR="00716EEB" w:rsidRPr="00540467" w:rsidRDefault="00ED7CC2" w:rsidP="00842F3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</w:tr>
      <w:tr w:rsidR="00716EEB" w:rsidTr="0027414D">
        <w:tc>
          <w:tcPr>
            <w:tcW w:w="1057" w:type="pct"/>
            <w:vMerge/>
            <w:vAlign w:val="center"/>
          </w:tcPr>
          <w:p w:rsidR="00716EEB" w:rsidRPr="00042272" w:rsidRDefault="00716EEB" w:rsidP="00042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716EEB" w:rsidRPr="00540467" w:rsidRDefault="00716EEB" w:rsidP="0004227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K70（X95）</w:t>
            </w:r>
          </w:p>
        </w:tc>
        <w:tc>
          <w:tcPr>
            <w:tcW w:w="1219" w:type="pct"/>
            <w:vAlign w:val="center"/>
          </w:tcPr>
          <w:p w:rsidR="00716EEB" w:rsidRPr="00540467" w:rsidRDefault="00716EEB" w:rsidP="0004227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10～30</w:t>
            </w:r>
          </w:p>
        </w:tc>
        <w:tc>
          <w:tcPr>
            <w:tcW w:w="838" w:type="pct"/>
            <w:vAlign w:val="center"/>
          </w:tcPr>
          <w:p w:rsidR="00716EEB" w:rsidRPr="00540467" w:rsidRDefault="00716EEB" w:rsidP="0004227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0467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TMCP</w:t>
            </w:r>
          </w:p>
        </w:tc>
        <w:tc>
          <w:tcPr>
            <w:tcW w:w="980" w:type="pct"/>
            <w:vAlign w:val="center"/>
          </w:tcPr>
          <w:p w:rsidR="00716EEB" w:rsidRPr="00540467" w:rsidRDefault="00716EEB" w:rsidP="0004227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046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042272" w:rsidRDefault="00042272"/>
    <w:sectPr w:rsidR="00042272" w:rsidSect="0011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9C" w:rsidRDefault="002C179C" w:rsidP="00042272">
      <w:r>
        <w:separator/>
      </w:r>
    </w:p>
  </w:endnote>
  <w:endnote w:type="continuationSeparator" w:id="0">
    <w:p w:rsidR="002C179C" w:rsidRDefault="002C179C" w:rsidP="0004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9C" w:rsidRDefault="002C179C" w:rsidP="00042272">
      <w:r>
        <w:separator/>
      </w:r>
    </w:p>
  </w:footnote>
  <w:footnote w:type="continuationSeparator" w:id="0">
    <w:p w:rsidR="002C179C" w:rsidRDefault="002C179C" w:rsidP="0004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72"/>
    <w:rsid w:val="00042272"/>
    <w:rsid w:val="000714AD"/>
    <w:rsid w:val="00072460"/>
    <w:rsid w:val="00112498"/>
    <w:rsid w:val="00125759"/>
    <w:rsid w:val="00177B4E"/>
    <w:rsid w:val="001D6512"/>
    <w:rsid w:val="0027414D"/>
    <w:rsid w:val="002C179C"/>
    <w:rsid w:val="00464AD9"/>
    <w:rsid w:val="00540467"/>
    <w:rsid w:val="005A7A85"/>
    <w:rsid w:val="006352EA"/>
    <w:rsid w:val="00716EEB"/>
    <w:rsid w:val="00794E8F"/>
    <w:rsid w:val="008426D3"/>
    <w:rsid w:val="00A12CBD"/>
    <w:rsid w:val="00A83A63"/>
    <w:rsid w:val="00AE68DB"/>
    <w:rsid w:val="00BD1332"/>
    <w:rsid w:val="00CB48EF"/>
    <w:rsid w:val="00D322B7"/>
    <w:rsid w:val="00D64BC8"/>
    <w:rsid w:val="00E55CF7"/>
    <w:rsid w:val="00E73E6B"/>
    <w:rsid w:val="00EC0E05"/>
    <w:rsid w:val="00E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C91B68"/>
  <w15:docId w15:val="{31F7570F-8F7B-4CD3-9E2F-A46ABD8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272"/>
    <w:rPr>
      <w:sz w:val="18"/>
      <w:szCs w:val="18"/>
    </w:rPr>
  </w:style>
  <w:style w:type="table" w:styleId="a7">
    <w:name w:val="Table Grid"/>
    <w:basedOn w:val="a1"/>
    <w:uiPriority w:val="59"/>
    <w:rsid w:val="00042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7C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15</cp:revision>
  <cp:lastPrinted>2018-03-11T01:47:00Z</cp:lastPrinted>
  <dcterms:created xsi:type="dcterms:W3CDTF">2015-06-25T01:29:00Z</dcterms:created>
  <dcterms:modified xsi:type="dcterms:W3CDTF">2021-03-29T07:05:00Z</dcterms:modified>
</cp:coreProperties>
</file>